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8A1C1" w14:textId="77777777" w:rsidR="000C4C86" w:rsidRDefault="000C4C86" w:rsidP="00DE3D84">
      <w:pPr>
        <w:spacing w:after="160" w:line="259" w:lineRule="auto"/>
        <w:rPr>
          <w:rFonts w:cs="Arial Narrow"/>
          <w:b/>
          <w:color w:val="000000" w:themeColor="text1"/>
          <w:sz w:val="20"/>
          <w:szCs w:val="20"/>
          <w:lang w:val="gl-ES"/>
        </w:rPr>
      </w:pPr>
      <w:bookmarkStart w:id="0" w:name="_GoBack"/>
      <w:bookmarkEnd w:id="0"/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88"/>
      </w:tblGrid>
      <w:tr w:rsidR="000C4C86" w14:paraId="31FA1504" w14:textId="77777777" w:rsidTr="00DC44D1">
        <w:tc>
          <w:tcPr>
            <w:tcW w:w="9488" w:type="dxa"/>
            <w:shd w:val="clear" w:color="auto" w:fill="B4C6E7" w:themeFill="accent1" w:themeFillTint="66"/>
          </w:tcPr>
          <w:p w14:paraId="2EC889A7" w14:textId="77777777" w:rsidR="000C4C86" w:rsidRPr="000C4C86" w:rsidRDefault="000C4C86" w:rsidP="000C4C86">
            <w:pPr>
              <w:spacing w:after="160" w:line="259" w:lineRule="auto"/>
              <w:rPr>
                <w:rFonts w:cs="Arial Narrow"/>
                <w:b/>
                <w:color w:val="000000" w:themeColor="text1"/>
                <w:lang w:val="gl-ES"/>
              </w:rPr>
            </w:pPr>
          </w:p>
          <w:p w14:paraId="7C10759B" w14:textId="5E559ED6" w:rsidR="000C4C86" w:rsidRPr="000C4C86" w:rsidRDefault="000C4C86" w:rsidP="000C4C86">
            <w:pPr>
              <w:spacing w:after="160" w:line="259" w:lineRule="auto"/>
              <w:rPr>
                <w:rFonts w:cs="Arial Narrow"/>
                <w:b/>
                <w:color w:val="000000" w:themeColor="text1"/>
                <w:lang w:val="gl-ES"/>
              </w:rPr>
            </w:pPr>
            <w:proofErr w:type="spellStart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>Tabla</w:t>
            </w:r>
            <w:proofErr w:type="spellEnd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 xml:space="preserve"> 3. </w:t>
            </w:r>
            <w:proofErr w:type="spellStart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>Tesis</w:t>
            </w:r>
            <w:proofErr w:type="spellEnd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 xml:space="preserve"> </w:t>
            </w:r>
            <w:proofErr w:type="spellStart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>doctorales</w:t>
            </w:r>
            <w:proofErr w:type="spellEnd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 xml:space="preserve"> defendidas en el programa de </w:t>
            </w:r>
            <w:proofErr w:type="spellStart"/>
            <w:r w:rsidRPr="000C4C86">
              <w:rPr>
                <w:rFonts w:cs="Verdana"/>
                <w:b/>
                <w:bCs/>
                <w:iCs/>
                <w:color w:val="000000" w:themeColor="text1"/>
                <w:lang w:val="gl-ES"/>
              </w:rPr>
              <w:t>doctorado</w:t>
            </w:r>
            <w:proofErr w:type="spellEnd"/>
            <w:r w:rsidRPr="000C4C86">
              <w:rPr>
                <w:rFonts w:cs="Arial Narrow"/>
                <w:b/>
                <w:color w:val="000000" w:themeColor="text1"/>
                <w:lang w:val="gl-ES"/>
              </w:rPr>
              <w:t xml:space="preserve"> en Estudios Ingleses Avanzados durante los cinco últimos cursos académicos (2019-2020 ata 2023-2024)</w:t>
            </w:r>
          </w:p>
          <w:p w14:paraId="0551E63B" w14:textId="77777777" w:rsidR="000C4C86" w:rsidRDefault="000C4C86" w:rsidP="00DE3D84">
            <w:pPr>
              <w:spacing w:after="160" w:line="259" w:lineRule="auto"/>
              <w:rPr>
                <w:rFonts w:cs="Arial Narrow"/>
                <w:b/>
                <w:color w:val="000000" w:themeColor="text1"/>
                <w:sz w:val="20"/>
                <w:szCs w:val="20"/>
                <w:lang w:val="gl-ES"/>
              </w:rPr>
            </w:pPr>
          </w:p>
        </w:tc>
      </w:tr>
    </w:tbl>
    <w:p w14:paraId="289FA43C" w14:textId="77777777" w:rsidR="00DE3D84" w:rsidRPr="000C4C86" w:rsidRDefault="00DE3D84" w:rsidP="00DE3D84">
      <w:pPr>
        <w:spacing w:after="160" w:line="259" w:lineRule="auto"/>
        <w:rPr>
          <w:rFonts w:ascii="Arial Narrow" w:hAnsi="Arial Narrow" w:cs="Arial Narrow"/>
          <w:color w:val="000000" w:themeColor="text1"/>
          <w:sz w:val="23"/>
          <w:szCs w:val="23"/>
          <w:lang w:val="gl-ES"/>
        </w:rPr>
      </w:pPr>
    </w:p>
    <w:tbl>
      <w:tblPr>
        <w:tblW w:w="94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"/>
        <w:gridCol w:w="1351"/>
        <w:gridCol w:w="998"/>
        <w:gridCol w:w="920"/>
        <w:gridCol w:w="976"/>
        <w:gridCol w:w="936"/>
        <w:gridCol w:w="1054"/>
        <w:gridCol w:w="1136"/>
        <w:gridCol w:w="939"/>
        <w:gridCol w:w="870"/>
      </w:tblGrid>
      <w:tr w:rsidR="000C4C86" w:rsidRPr="000C4C86" w14:paraId="47CF9487" w14:textId="77777777" w:rsidTr="00DC44D1">
        <w:trPr>
          <w:trHeight w:val="1035"/>
          <w:tblHeader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F6C4C52" w14:textId="77777777" w:rsidR="00DE3D84" w:rsidRPr="000C4C86" w:rsidRDefault="00DE3D84" w:rsidP="00DC44D1">
            <w:pPr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Nº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48B893F2" w14:textId="68F83FAC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 xml:space="preserve">Título </w:t>
            </w:r>
            <w:proofErr w:type="spellStart"/>
            <w:r w:rsid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tesis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C10808E" w14:textId="592A888D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proofErr w:type="spellStart"/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D</w:t>
            </w:r>
            <w:r w:rsid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octorando</w:t>
            </w:r>
            <w:proofErr w:type="spellEnd"/>
            <w:r w:rsid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/a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5020B907" w14:textId="77777777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Director/a_1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2671BAF" w14:textId="77777777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Director/a_2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189DCFC2" w14:textId="61270ACD" w:rsidR="00DE3D84" w:rsidRPr="000C4C86" w:rsidRDefault="000C4C86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r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Fecha</w:t>
            </w:r>
            <w:r w:rsidR="00DE3D84"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 xml:space="preserve"> Defensa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9380E61" w14:textId="60868A70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proofErr w:type="spellStart"/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Calificación</w:t>
            </w:r>
            <w:proofErr w:type="spellEnd"/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 xml:space="preserve">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768C9552" w14:textId="58902E54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Menci</w:t>
            </w:r>
            <w:r w:rsid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ones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0A49752F" w14:textId="711F07F4" w:rsidR="00DE3D84" w:rsidRPr="000C4C86" w:rsidRDefault="000C4C86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proofErr w:type="spellStart"/>
            <w:r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Línea</w:t>
            </w:r>
            <w:proofErr w:type="spellEnd"/>
            <w:r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 xml:space="preserve"> de investigación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64354D" w14:textId="77777777" w:rsidR="00DE3D84" w:rsidRPr="000C4C86" w:rsidRDefault="00DE3D84" w:rsidP="000C4C86">
            <w:pPr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</w:p>
          <w:p w14:paraId="2B5DC808" w14:textId="4E80FD92" w:rsidR="00DE3D84" w:rsidRPr="000C4C86" w:rsidRDefault="00DE3D84" w:rsidP="00BD0140">
            <w:pPr>
              <w:jc w:val="center"/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</w:pPr>
            <w:proofErr w:type="spellStart"/>
            <w:r w:rsidRPr="000C4C86">
              <w:rPr>
                <w:rFonts w:cs="Calibri"/>
                <w:b/>
                <w:bCs/>
                <w:color w:val="000000" w:themeColor="text1"/>
                <w:sz w:val="16"/>
                <w:szCs w:val="16"/>
                <w:lang w:val="gl-ES" w:eastAsia="es-ES"/>
              </w:rPr>
              <w:t>Universidad</w:t>
            </w:r>
            <w:proofErr w:type="spellEnd"/>
          </w:p>
        </w:tc>
      </w:tr>
      <w:tr w:rsidR="000C4C86" w:rsidRPr="000C4C86" w14:paraId="004A1E42" w14:textId="77777777" w:rsidTr="000C4C86">
        <w:trPr>
          <w:trHeight w:val="162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1CCAC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59CDA" w14:textId="77777777" w:rsidR="00DE3D84" w:rsidRPr="000C4C86" w:rsidRDefault="00DE3D84" w:rsidP="00BD0140">
            <w:pPr>
              <w:rPr>
                <w:color w:val="000000" w:themeColor="text1"/>
                <w:lang w:val="gl-ES"/>
              </w:rPr>
            </w:pP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Changes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in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argument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structure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: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Impersonal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constructions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in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Middle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and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Early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Modern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English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,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with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special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reference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to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verbs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of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Desire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. A corpus-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based</w:t>
            </w:r>
            <w:proofErr w:type="spellEnd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 xml:space="preserve"> </w:t>
            </w:r>
            <w:proofErr w:type="spellStart"/>
            <w:r w:rsidRPr="000C4C86"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  <w:t>study</w:t>
            </w:r>
            <w:proofErr w:type="spellEnd"/>
          </w:p>
          <w:p w14:paraId="65AF4424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60281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Castro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Chao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, Noelia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AD825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Fanego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Lema, Teresa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2CFA5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Yañez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Bouza, Nuria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BC5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12/05/2020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B2A4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2C91A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0609D153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01FB0" w14:textId="7A895C74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882B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07C09C50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03394F81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48ABC24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USC</w:t>
            </w:r>
          </w:p>
        </w:tc>
      </w:tr>
      <w:tr w:rsidR="000C4C86" w:rsidRPr="000C4C86" w14:paraId="3A761524" w14:textId="77777777" w:rsidTr="000C4C86">
        <w:trPr>
          <w:trHeight w:val="1620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76E05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47775" w14:textId="77777777" w:rsidR="00DE3D84" w:rsidRPr="000C4C86" w:rsidRDefault="00DE3D84" w:rsidP="00BD0140">
            <w:pPr>
              <w:pStyle w:val="Ttulo1"/>
              <w:spacing w:before="0" w:line="312" w:lineRule="atLeast"/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</w:pP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Antecedents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and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Development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of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the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Contemporary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Romance Novel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in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English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: A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Study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of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the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Contribution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to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the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Genre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by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Rosamunde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Pilcher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and</w:t>
            </w:r>
            <w:proofErr w:type="spellEnd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 xml:space="preserve"> Lisa </w:t>
            </w:r>
            <w:proofErr w:type="spellStart"/>
            <w:r w:rsidRPr="000C4C86">
              <w:rPr>
                <w:rFonts w:ascii="Calibri" w:hAnsi="Calibri"/>
                <w:b/>
                <w:bCs/>
                <w:color w:val="000000" w:themeColor="text1"/>
                <w:sz w:val="18"/>
                <w:szCs w:val="18"/>
                <w:lang w:val="gl-ES"/>
              </w:rPr>
              <w:t>Kleypas</w:t>
            </w:r>
            <w:proofErr w:type="spellEnd"/>
          </w:p>
          <w:p w14:paraId="722789DC" w14:textId="77777777" w:rsidR="00DE3D84" w:rsidRPr="000C4C86" w:rsidRDefault="00DE3D84" w:rsidP="00BD0140">
            <w:pPr>
              <w:rPr>
                <w:rStyle w:val="nfasis"/>
                <w:rFonts w:cs="Arial"/>
                <w:i w:val="0"/>
                <w:color w:val="000000" w:themeColor="text1"/>
                <w:sz w:val="18"/>
                <w:szCs w:val="18"/>
                <w:shd w:val="clear" w:color="auto" w:fill="FFFFFF"/>
                <w:lang w:val="gl-E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0AC43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Pérez Casal, Inmaculada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D838B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Estévez Saá, Margarita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C596A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Fra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López, Patricia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F2340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15/05/2020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563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17C6F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6CCFAE73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95CD" w14:textId="3B1B9037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7FC3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2FBB2EB6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3AFBD1E9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9B0B0A8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USC</w:t>
            </w:r>
          </w:p>
        </w:tc>
      </w:tr>
      <w:tr w:rsidR="000C4C86" w:rsidRPr="000C4C86" w14:paraId="77800EBE" w14:textId="77777777" w:rsidTr="000C4C86">
        <w:trPr>
          <w:trHeight w:val="148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E66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3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620CA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O inglés como lingua franca no ámbito empresarial: Estudo das empresas spin- off universitarias en </w:t>
            </w: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lastRenderedPageBreak/>
              <w:t>Galicia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D7E0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lastRenderedPageBreak/>
              <w:t>Pérez Gómez, Verónica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74D4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Cabarcos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Traseira, María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Jesús</w:t>
            </w:r>
            <w:proofErr w:type="spell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DBA8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9292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13/07/2020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E360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5A8EC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br/>
              <w:t>Doutoramento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E57C6" w14:textId="194E769B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324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7A8898F9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56182F6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8EA16F8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UDC</w:t>
            </w:r>
          </w:p>
        </w:tc>
      </w:tr>
      <w:tr w:rsidR="000C4C86" w:rsidRPr="000C4C86" w14:paraId="4A22D96D" w14:textId="77777777" w:rsidTr="000C4C86">
        <w:trPr>
          <w:trHeight w:val="148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8963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4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D3FE7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Variación no sistema de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complementación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causal nos Novos Ingleses: Unha análise de corpus de “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regret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”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96FD0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Pereira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Romasanta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, Raquel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351CF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Seoane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Posse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Elena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Celsa</w:t>
            </w:r>
            <w:proofErr w:type="spell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4478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Krug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Manfred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D9A5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14/12/2020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7DBC5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Sobresaliente 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6E350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072B7099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4CDD" w14:textId="02EC98DB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855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2BD91AC7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42E4FD8A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5DF7F48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UVIGO</w:t>
            </w:r>
          </w:p>
        </w:tc>
      </w:tr>
      <w:tr w:rsidR="000C4C86" w:rsidRPr="000C4C86" w14:paraId="1F6B5EC3" w14:textId="77777777" w:rsidTr="000C4C86">
        <w:trPr>
          <w:trHeight w:val="121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C167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5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CF32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Suplementos non finitos na historia recente da lingua inglesa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46877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Bouzada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Jabois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Carla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852A7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Pérez Guerra,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Javier</w:t>
            </w:r>
            <w:proofErr w:type="spellEnd"/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7BE11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Cuyckens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Hubert</w:t>
            </w:r>
            <w:proofErr w:type="spellEnd"/>
          </w:p>
          <w:p w14:paraId="07534D26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(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Cotutela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5C69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04/12/2020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CE50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C6424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638A7DEF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E3741" w14:textId="244976BC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94F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0AE2F96B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40873E3C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UVIGO</w:t>
            </w:r>
          </w:p>
        </w:tc>
      </w:tr>
      <w:tr w:rsidR="000C4C86" w:rsidRPr="000C4C86" w14:paraId="205DF6BC" w14:textId="77777777" w:rsidTr="000C4C86">
        <w:trPr>
          <w:trHeight w:val="1602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40A90" w14:textId="7E36E56F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6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5FA7F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Alicia a través do tempo: Evolución da recepción das adaptacións de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Alice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in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Wonderland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7BF37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Valeiras Fernández, Andrea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7C2C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Lorenzo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Modia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María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Jesús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Lasa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B59A2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Lasa Álvarez, María Begoña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A77CB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27/07/2021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555A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36C8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 Doutoramento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F95BC" w14:textId="4F649588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2988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E66373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2625B01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724A1D96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UDC</w:t>
            </w:r>
          </w:p>
        </w:tc>
      </w:tr>
      <w:tr w:rsidR="000C4C86" w:rsidRPr="000C4C86" w14:paraId="02EB3AD7" w14:textId="77777777" w:rsidTr="000C4C86">
        <w:trPr>
          <w:trHeight w:val="1354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1E5D8" w14:textId="573E06A7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7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B3B26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InBisible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: a exclusión da bisexualidade e as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asúas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representacións no cinema contemporáneo estadounidense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1D09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Rivas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López, Estrela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BC267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Martín Lucas, Belén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DC4FC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Ruthven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Andrea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Robin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A9A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12/04/2023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C192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ED08D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3F239F11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A33F4" w14:textId="26CAFB3C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FD3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254B190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4D0CE648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UVIGO</w:t>
            </w:r>
          </w:p>
        </w:tc>
      </w:tr>
      <w:tr w:rsidR="000C4C86" w:rsidRPr="000C4C86" w14:paraId="7AB909D1" w14:textId="77777777" w:rsidTr="000C4C86">
        <w:trPr>
          <w:trHeight w:val="1485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04F20" w14:textId="5C0F79B7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8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8771D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Crenzas dos estudantes universitarios sobre a aprendizaxe do inglés como lingua estranxeira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6116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Rodríguez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Rodríguez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Yonay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F62C1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Palacios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Martínez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, Ignacio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C772E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4FD38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30/05/2023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418E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6DA39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042E9D4B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4FEE5" w14:textId="42E38CF6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56F4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1EEBBE96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54FB4234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4627AA32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USC</w:t>
            </w:r>
          </w:p>
        </w:tc>
      </w:tr>
      <w:tr w:rsidR="000C4C86" w:rsidRPr="000C4C86" w14:paraId="5382A4B8" w14:textId="77777777" w:rsidTr="000C4C86">
        <w:trPr>
          <w:trHeight w:val="1602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24778" w14:textId="70AD5DFF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9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7D71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Manuscritos de “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Prick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of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Conscience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”: Variación na paleografía do inglés medieval </w:t>
            </w: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lastRenderedPageBreak/>
              <w:t>tardío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3065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lastRenderedPageBreak/>
              <w:t>Albán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García, Sara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4C17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Yáñez Bouza, Nuria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9C714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Thaisen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Jacob</w:t>
            </w:r>
            <w:proofErr w:type="spellEnd"/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0FF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20/12/2023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3F276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95AF4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13A3246D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91EA5" w14:textId="5231027F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2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90DB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41971792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5C70192C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UVIGO</w:t>
            </w:r>
          </w:p>
        </w:tc>
      </w:tr>
      <w:tr w:rsidR="000C4C86" w:rsidRPr="000C4C86" w14:paraId="2B0C6F9C" w14:textId="77777777" w:rsidTr="000C4C86">
        <w:trPr>
          <w:trHeight w:val="1602"/>
        </w:trPr>
        <w:tc>
          <w:tcPr>
            <w:tcW w:w="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83F04" w14:textId="3BCA2CCD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10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62E6F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Unha arqueoloxía de voces silenciadas: A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espectralidade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na ficción afroamericana contemporánea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011B8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Lado Pazos, </w:t>
            </w: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Vanesa</w:t>
            </w:r>
            <w:proofErr w:type="spellEnd"/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49EEE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González Groba, Constante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1EE33" w14:textId="77777777" w:rsidR="00DE3D84" w:rsidRPr="000C4C86" w:rsidRDefault="00DE3D84" w:rsidP="00BD0140">
            <w:pPr>
              <w:ind w:firstLineChars="100" w:firstLine="180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BD6EB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18/10/2024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0DEA5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Sobresaliente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41A5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proofErr w:type="spellStart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Cum</w:t>
            </w:r>
            <w:proofErr w:type="spellEnd"/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 xml:space="preserve"> Laude</w:t>
            </w:r>
          </w:p>
          <w:p w14:paraId="0F8551C1" w14:textId="77777777" w:rsidR="00DE3D84" w:rsidRPr="000C4C86" w:rsidRDefault="00DE3D84" w:rsidP="00BD0140">
            <w:pPr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Mención Internacional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E016E" w14:textId="686BFD1C" w:rsidR="00DE3D84" w:rsidRPr="000C4C86" w:rsidRDefault="000C4C86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1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81CC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71E548B9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0423C457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</w:p>
          <w:p w14:paraId="6B2FFD11" w14:textId="77777777" w:rsidR="00DE3D84" w:rsidRPr="000C4C86" w:rsidRDefault="00DE3D84" w:rsidP="00BD0140">
            <w:pPr>
              <w:jc w:val="center"/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</w:pPr>
            <w:r w:rsidRPr="000C4C86">
              <w:rPr>
                <w:rFonts w:cs="Calibri"/>
                <w:color w:val="000000" w:themeColor="text1"/>
                <w:sz w:val="18"/>
                <w:szCs w:val="18"/>
                <w:lang w:val="gl-ES" w:eastAsia="es-ES"/>
              </w:rPr>
              <w:t>USC</w:t>
            </w:r>
          </w:p>
        </w:tc>
      </w:tr>
    </w:tbl>
    <w:p w14:paraId="17228605" w14:textId="77777777" w:rsidR="00DE3D84" w:rsidRPr="00BD0140" w:rsidRDefault="00DE3D84" w:rsidP="00DE3D84">
      <w:pPr>
        <w:rPr>
          <w:lang w:val="es-ES"/>
        </w:rPr>
      </w:pPr>
    </w:p>
    <w:p w14:paraId="227C3932" w14:textId="77777777" w:rsidR="00DE3D84" w:rsidRPr="007E6840" w:rsidRDefault="00DE3D84" w:rsidP="00DE3D84">
      <w:pPr>
        <w:widowControl/>
        <w:rPr>
          <w:b/>
          <w:sz w:val="20"/>
          <w:szCs w:val="20"/>
          <w:lang w:val="es-ES"/>
        </w:rPr>
      </w:pPr>
    </w:p>
    <w:p w14:paraId="12AB02AB" w14:textId="77777777" w:rsidR="004D2E08" w:rsidRDefault="00221DC6"/>
    <w:sectPr w:rsidR="004D2E08" w:rsidSect="00574B8E">
      <w:headerReference w:type="default" r:id="rId6"/>
      <w:footerReference w:type="default" r:id="rId7"/>
      <w:pgSz w:w="11906" w:h="16838" w:code="9"/>
      <w:pgMar w:top="1134" w:right="70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071ED" w14:textId="77777777" w:rsidR="00221DC6" w:rsidRDefault="00221DC6">
      <w:pPr>
        <w:spacing w:after="0" w:line="240" w:lineRule="auto"/>
      </w:pPr>
      <w:r>
        <w:separator/>
      </w:r>
    </w:p>
  </w:endnote>
  <w:endnote w:type="continuationSeparator" w:id="0">
    <w:p w14:paraId="7AA8F911" w14:textId="77777777" w:rsidR="00221DC6" w:rsidRDefault="0022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A1EB7" w14:textId="77777777" w:rsidR="00454FA5" w:rsidRDefault="00221DC6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Pr="00352001">
      <w:rPr>
        <w:noProof/>
        <w:lang w:val="es-ES"/>
      </w:rPr>
      <w:t>43</w:t>
    </w:r>
    <w:r>
      <w:rPr>
        <w:noProof/>
        <w:lang w:val="es-ES"/>
      </w:rPr>
      <w:fldChar w:fldCharType="end"/>
    </w:r>
  </w:p>
  <w:p w14:paraId="17893982" w14:textId="77777777" w:rsidR="00454FA5" w:rsidRDefault="00221DC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2E79F" w14:textId="77777777" w:rsidR="00221DC6" w:rsidRDefault="00221DC6">
      <w:pPr>
        <w:spacing w:after="0" w:line="240" w:lineRule="auto"/>
      </w:pPr>
      <w:r>
        <w:separator/>
      </w:r>
    </w:p>
  </w:footnote>
  <w:footnote w:type="continuationSeparator" w:id="0">
    <w:p w14:paraId="4037A48C" w14:textId="77777777" w:rsidR="00221DC6" w:rsidRDefault="0022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20A80" w14:textId="77777777" w:rsidR="00454FA5" w:rsidRDefault="00221DC6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1A884CE4" wp14:editId="79FA8C95">
          <wp:simplePos x="0" y="0"/>
          <wp:positionH relativeFrom="page">
            <wp:posOffset>179705</wp:posOffset>
          </wp:positionH>
          <wp:positionV relativeFrom="page">
            <wp:posOffset>202565</wp:posOffset>
          </wp:positionV>
          <wp:extent cx="2012315" cy="455930"/>
          <wp:effectExtent l="0" t="0" r="0" b="0"/>
          <wp:wrapNone/>
          <wp:docPr id="1" name="Imagen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D84"/>
    <w:rsid w:val="000C4C86"/>
    <w:rsid w:val="00221DC6"/>
    <w:rsid w:val="00223838"/>
    <w:rsid w:val="00493E72"/>
    <w:rsid w:val="00635FF8"/>
    <w:rsid w:val="009167D1"/>
    <w:rsid w:val="00CD3CD9"/>
    <w:rsid w:val="00DC44D1"/>
    <w:rsid w:val="00DE3D84"/>
    <w:rsid w:val="00E93098"/>
    <w:rsid w:val="00F8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24DCCC"/>
  <w15:chartTrackingRefBased/>
  <w15:docId w15:val="{B0BC436F-0C94-CC4D-A4C0-6FFF3826E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3D84"/>
    <w:pPr>
      <w:widowControl w:val="0"/>
      <w:spacing w:after="200" w:line="276" w:lineRule="auto"/>
    </w:pPr>
    <w:rPr>
      <w:rFonts w:ascii="Calibri" w:eastAsia="Calibri" w:hAnsi="Calibri" w:cs="Times New Roman"/>
      <w:sz w:val="22"/>
      <w:szCs w:val="22"/>
      <w:lang w:val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DE3D84"/>
    <w:pPr>
      <w:keepNext/>
      <w:keepLines/>
      <w:spacing w:before="240" w:after="0"/>
      <w:outlineLvl w:val="0"/>
    </w:pPr>
    <w:rPr>
      <w:rFonts w:ascii="Cambria" w:eastAsia="MS Gothic" w:hAnsi="Cambria"/>
      <w:color w:val="365F9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DE3D84"/>
    <w:pPr>
      <w:keepNext/>
      <w:widowControl/>
      <w:spacing w:before="360" w:after="120" w:line="240" w:lineRule="auto"/>
      <w:jc w:val="both"/>
      <w:outlineLvl w:val="1"/>
    </w:pPr>
    <w:rPr>
      <w:rFonts w:ascii="Arial" w:eastAsia="Times New Roman" w:hAnsi="Arial"/>
      <w:b/>
      <w:color w:val="1F497D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DE3D84"/>
    <w:rPr>
      <w:rFonts w:ascii="Cambria" w:eastAsia="MS Gothic" w:hAnsi="Cambria" w:cs="Times New Roman"/>
      <w:color w:val="365F91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rsid w:val="00DE3D84"/>
    <w:rPr>
      <w:rFonts w:ascii="Arial" w:eastAsia="Times New Roman" w:hAnsi="Arial" w:cs="Times New Roman"/>
      <w:b/>
      <w:color w:val="1F497D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DE3D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E3D84"/>
    <w:rPr>
      <w:rFonts w:ascii="Calibri" w:eastAsia="Calibri" w:hAnsi="Calibri" w:cs="Times New Roman"/>
      <w:sz w:val="22"/>
      <w:szCs w:val="22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DE3D8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E3D84"/>
    <w:rPr>
      <w:rFonts w:ascii="Calibri" w:eastAsia="Calibri" w:hAnsi="Calibri" w:cs="Times New Roman"/>
      <w:sz w:val="22"/>
      <w:szCs w:val="22"/>
      <w:lang w:val="en-US"/>
    </w:rPr>
  </w:style>
  <w:style w:type="character" w:styleId="Hipervnculo">
    <w:name w:val="Hyperlink"/>
    <w:uiPriority w:val="99"/>
    <w:unhideWhenUsed/>
    <w:rsid w:val="00DE3D84"/>
    <w:rPr>
      <w:color w:val="0000FF"/>
      <w:u w:val="single"/>
    </w:rPr>
  </w:style>
  <w:style w:type="character" w:styleId="Refdecomentario">
    <w:name w:val="annotation reference"/>
    <w:uiPriority w:val="99"/>
    <w:unhideWhenUsed/>
    <w:rsid w:val="00DE3D8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E3D8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E3D84"/>
    <w:rPr>
      <w:rFonts w:ascii="Calibri" w:eastAsia="Calibri" w:hAnsi="Calibri" w:cs="Times New Roman"/>
      <w:sz w:val="20"/>
      <w:szCs w:val="20"/>
      <w:lang w:val="en-US"/>
    </w:rPr>
  </w:style>
  <w:style w:type="character" w:styleId="nfasis">
    <w:name w:val="Emphasis"/>
    <w:uiPriority w:val="20"/>
    <w:qFormat/>
    <w:rsid w:val="00DE3D84"/>
    <w:rPr>
      <w:i/>
      <w:iCs/>
    </w:rPr>
  </w:style>
  <w:style w:type="character" w:customStyle="1" w:styleId="documento-detallesubtitulo">
    <w:name w:val="documento-detalle__subtitulo"/>
    <w:rsid w:val="00DE3D84"/>
  </w:style>
  <w:style w:type="character" w:customStyle="1" w:styleId="titulo">
    <w:name w:val="titulo"/>
    <w:rsid w:val="00DE3D84"/>
  </w:style>
  <w:style w:type="character" w:customStyle="1" w:styleId="c-doctitulo">
    <w:name w:val="c-doc__titulo"/>
    <w:rsid w:val="00DE3D84"/>
  </w:style>
  <w:style w:type="paragraph" w:styleId="Textodeglobo">
    <w:name w:val="Balloon Text"/>
    <w:basedOn w:val="Normal"/>
    <w:link w:val="TextodegloboCar"/>
    <w:uiPriority w:val="99"/>
    <w:semiHidden/>
    <w:unhideWhenUsed/>
    <w:rsid w:val="00DE3D84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3D84"/>
    <w:rPr>
      <w:rFonts w:ascii="Times New Roman" w:eastAsia="Calibri" w:hAnsi="Times New Roman" w:cs="Times New Roman"/>
      <w:sz w:val="18"/>
      <w:szCs w:val="18"/>
      <w:lang w:val="en-US"/>
    </w:rPr>
  </w:style>
  <w:style w:type="table" w:styleId="Tablaconcuadrcula">
    <w:name w:val="Table Grid"/>
    <w:basedOn w:val="Tablanormal"/>
    <w:uiPriority w:val="39"/>
    <w:rsid w:val="000C4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412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2</cp:revision>
  <dcterms:created xsi:type="dcterms:W3CDTF">2025-04-18T17:50:00Z</dcterms:created>
  <dcterms:modified xsi:type="dcterms:W3CDTF">2025-04-18T17:50:00Z</dcterms:modified>
</cp:coreProperties>
</file>